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0E" w:rsidRDefault="008D1D0E" w:rsidP="00483385">
      <w:pPr>
        <w:jc w:val="both"/>
        <w:rPr>
          <w:rFonts w:ascii="Times New Roman" w:hAnsi="Times New Roman" w:cs="Times New Roman"/>
          <w:sz w:val="28"/>
          <w:szCs w:val="28"/>
        </w:rPr>
      </w:pPr>
      <w:r w:rsidRPr="00052AC1">
        <w:rPr>
          <w:noProof/>
          <w:lang w:val="en-US"/>
        </w:rPr>
        <w:drawing>
          <wp:inline distT="0" distB="0" distL="0" distR="0" wp14:anchorId="38975723" wp14:editId="20F6A5C5">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8D1D0E" w:rsidRDefault="008D1D0E" w:rsidP="00483385">
      <w:pPr>
        <w:jc w:val="both"/>
        <w:rPr>
          <w:rFonts w:ascii="Times New Roman" w:hAnsi="Times New Roman" w:cs="Times New Roman"/>
          <w:sz w:val="28"/>
          <w:szCs w:val="28"/>
        </w:rPr>
      </w:pPr>
    </w:p>
    <w:p w:rsidR="00B149C8" w:rsidRPr="0024546A" w:rsidRDefault="00B149C8" w:rsidP="00483385">
      <w:pPr>
        <w:jc w:val="both"/>
        <w:rPr>
          <w:rFonts w:ascii="Times New Roman" w:hAnsi="Times New Roman" w:cs="Times New Roman"/>
          <w:b/>
          <w:sz w:val="28"/>
          <w:szCs w:val="28"/>
        </w:rPr>
      </w:pPr>
      <w:r w:rsidRPr="0024546A">
        <w:rPr>
          <w:rFonts w:ascii="Times New Roman" w:hAnsi="Times New Roman" w:cs="Times New Roman"/>
          <w:b/>
          <w:sz w:val="28"/>
          <w:szCs w:val="28"/>
        </w:rPr>
        <w:t xml:space="preserve">Vacancy Announcement </w:t>
      </w:r>
    </w:p>
    <w:p w:rsidR="00F96C43" w:rsidRPr="0024546A" w:rsidRDefault="00F606A7" w:rsidP="00483385">
      <w:pPr>
        <w:jc w:val="both"/>
        <w:rPr>
          <w:rFonts w:ascii="Times New Roman" w:hAnsi="Times New Roman" w:cs="Times New Roman"/>
          <w:b/>
          <w:sz w:val="28"/>
          <w:szCs w:val="28"/>
        </w:rPr>
      </w:pPr>
      <w:r w:rsidRPr="0024546A">
        <w:rPr>
          <w:rFonts w:ascii="Times New Roman" w:hAnsi="Times New Roman" w:cs="Times New Roman"/>
          <w:b/>
          <w:sz w:val="28"/>
          <w:szCs w:val="28"/>
        </w:rPr>
        <w:t>Director General</w:t>
      </w:r>
    </w:p>
    <w:p w:rsidR="008764C1" w:rsidRPr="0024546A" w:rsidRDefault="008764C1" w:rsidP="00483385">
      <w:pPr>
        <w:jc w:val="both"/>
        <w:rPr>
          <w:rFonts w:ascii="Times New Roman" w:hAnsi="Times New Roman" w:cs="Times New Roman"/>
          <w:b/>
          <w:sz w:val="28"/>
          <w:szCs w:val="28"/>
        </w:rPr>
      </w:pPr>
      <w:r w:rsidRPr="0024546A">
        <w:rPr>
          <w:rFonts w:ascii="Times New Roman" w:hAnsi="Times New Roman" w:cs="Times New Roman"/>
          <w:b/>
          <w:sz w:val="28"/>
          <w:szCs w:val="28"/>
        </w:rPr>
        <w:t xml:space="preserve">Ministry of </w:t>
      </w:r>
      <w:r w:rsidR="00FC285F" w:rsidRPr="0024546A">
        <w:rPr>
          <w:rFonts w:ascii="Times New Roman" w:hAnsi="Times New Roman" w:cs="Times New Roman"/>
          <w:b/>
          <w:sz w:val="28"/>
          <w:szCs w:val="28"/>
        </w:rPr>
        <w:t>Diaspora &amp; Investment</w:t>
      </w:r>
    </w:p>
    <w:p w:rsidR="008764C1" w:rsidRPr="0024546A" w:rsidRDefault="008764C1" w:rsidP="00483385">
      <w:pPr>
        <w:jc w:val="both"/>
        <w:rPr>
          <w:rFonts w:ascii="Times New Roman" w:hAnsi="Times New Roman" w:cs="Times New Roman"/>
          <w:b/>
          <w:sz w:val="28"/>
          <w:szCs w:val="28"/>
        </w:rPr>
      </w:pPr>
      <w:r w:rsidRPr="0024546A">
        <w:rPr>
          <w:rFonts w:ascii="Times New Roman" w:hAnsi="Times New Roman" w:cs="Times New Roman"/>
          <w:b/>
          <w:sz w:val="28"/>
          <w:szCs w:val="28"/>
        </w:rPr>
        <w:t>Grade: 8</w:t>
      </w:r>
    </w:p>
    <w:p w:rsidR="008764C1" w:rsidRPr="0024546A" w:rsidRDefault="008764C1" w:rsidP="00483385">
      <w:pPr>
        <w:jc w:val="both"/>
        <w:rPr>
          <w:rFonts w:ascii="Times New Roman" w:hAnsi="Times New Roman" w:cs="Times New Roman"/>
          <w:b/>
          <w:sz w:val="28"/>
          <w:szCs w:val="28"/>
        </w:rPr>
      </w:pPr>
      <w:r w:rsidRPr="0024546A">
        <w:rPr>
          <w:rFonts w:ascii="Times New Roman" w:hAnsi="Times New Roman" w:cs="Times New Roman"/>
          <w:b/>
          <w:sz w:val="28"/>
          <w:szCs w:val="28"/>
        </w:rPr>
        <w:t xml:space="preserve">Reporting to: </w:t>
      </w:r>
      <w:r w:rsidR="00FC285F" w:rsidRPr="0024546A">
        <w:rPr>
          <w:rFonts w:ascii="Times New Roman" w:hAnsi="Times New Roman" w:cs="Times New Roman"/>
          <w:b/>
          <w:sz w:val="28"/>
          <w:szCs w:val="28"/>
        </w:rPr>
        <w:t>Minister of Diaspora &amp; Investment</w:t>
      </w:r>
    </w:p>
    <w:p w:rsidR="008764C1" w:rsidRPr="0024546A" w:rsidRDefault="003E0A64" w:rsidP="00483385">
      <w:pPr>
        <w:jc w:val="both"/>
        <w:rPr>
          <w:rFonts w:ascii="Times New Roman" w:hAnsi="Times New Roman" w:cs="Times New Roman"/>
          <w:b/>
          <w:sz w:val="28"/>
          <w:szCs w:val="28"/>
        </w:rPr>
      </w:pPr>
      <w:r w:rsidRPr="0024546A">
        <w:rPr>
          <w:rFonts w:ascii="Times New Roman" w:hAnsi="Times New Roman" w:cs="Times New Roman"/>
          <w:b/>
          <w:sz w:val="28"/>
          <w:szCs w:val="28"/>
        </w:rPr>
        <w:t xml:space="preserve">Salary: </w:t>
      </w:r>
      <w:r w:rsidR="002201F4" w:rsidRPr="0024546A">
        <w:rPr>
          <w:rFonts w:ascii="Times New Roman" w:hAnsi="Times New Roman" w:cs="Times New Roman"/>
          <w:b/>
          <w:sz w:val="28"/>
          <w:szCs w:val="28"/>
        </w:rPr>
        <w:t>$1200</w:t>
      </w:r>
    </w:p>
    <w:p w:rsidR="008764C1" w:rsidRDefault="003E0A64" w:rsidP="00483385">
      <w:pPr>
        <w:jc w:val="both"/>
        <w:rPr>
          <w:rFonts w:ascii="Times New Roman" w:hAnsi="Times New Roman" w:cs="Times New Roman"/>
          <w:b/>
          <w:sz w:val="28"/>
          <w:szCs w:val="28"/>
        </w:rPr>
      </w:pPr>
      <w:r w:rsidRPr="0024546A">
        <w:rPr>
          <w:rFonts w:ascii="Times New Roman" w:hAnsi="Times New Roman" w:cs="Times New Roman"/>
          <w:b/>
          <w:sz w:val="28"/>
          <w:szCs w:val="28"/>
        </w:rPr>
        <w:t>Location: Adaado</w:t>
      </w:r>
      <w:r w:rsidR="00B149C8" w:rsidRPr="0024546A">
        <w:rPr>
          <w:rFonts w:ascii="Times New Roman" w:hAnsi="Times New Roman" w:cs="Times New Roman"/>
          <w:b/>
          <w:sz w:val="28"/>
          <w:szCs w:val="28"/>
        </w:rPr>
        <w:t>-Somalia</w:t>
      </w:r>
    </w:p>
    <w:p w:rsidR="00764B77" w:rsidRDefault="008C7D2B" w:rsidP="00764B77">
      <w:pPr>
        <w:jc w:val="both"/>
        <w:rPr>
          <w:rFonts w:ascii="Times New Roman" w:hAnsi="Times New Roman" w:cs="Times New Roman"/>
          <w:b/>
          <w:sz w:val="28"/>
          <w:szCs w:val="28"/>
        </w:rPr>
      </w:pPr>
      <w:r>
        <w:rPr>
          <w:rFonts w:ascii="Times New Roman" w:hAnsi="Times New Roman" w:cs="Times New Roman"/>
          <w:b/>
          <w:sz w:val="28"/>
          <w:szCs w:val="28"/>
        </w:rPr>
        <w:t>Date of issued: 30</w:t>
      </w:r>
      <w:r w:rsidR="00764B77">
        <w:rPr>
          <w:rFonts w:ascii="Times New Roman" w:hAnsi="Times New Roman" w:cs="Times New Roman"/>
          <w:b/>
          <w:sz w:val="28"/>
          <w:szCs w:val="28"/>
        </w:rPr>
        <w:t xml:space="preserve"> October, 2017</w:t>
      </w:r>
    </w:p>
    <w:p w:rsidR="00764B77" w:rsidRPr="00146F6E" w:rsidRDefault="008C7D2B" w:rsidP="00764B77">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764B77">
        <w:rPr>
          <w:rFonts w:ascii="Times New Roman" w:hAnsi="Times New Roman" w:cs="Times New Roman"/>
          <w:b/>
          <w:sz w:val="28"/>
          <w:szCs w:val="28"/>
        </w:rPr>
        <w:t xml:space="preserve"> November, 2017</w:t>
      </w:r>
    </w:p>
    <w:p w:rsidR="00764B77" w:rsidRPr="0024546A" w:rsidRDefault="00764B77" w:rsidP="00483385">
      <w:pPr>
        <w:jc w:val="both"/>
        <w:rPr>
          <w:rFonts w:ascii="Times New Roman" w:hAnsi="Times New Roman" w:cs="Times New Roman"/>
          <w:b/>
          <w:sz w:val="28"/>
          <w:szCs w:val="28"/>
        </w:rPr>
      </w:pPr>
    </w:p>
    <w:p w:rsidR="008764C1" w:rsidRPr="00483385" w:rsidRDefault="008764C1" w:rsidP="00483385">
      <w:pPr>
        <w:jc w:val="both"/>
        <w:rPr>
          <w:rFonts w:ascii="Times New Roman" w:hAnsi="Times New Roman" w:cs="Times New Roman"/>
          <w:b/>
        </w:rPr>
      </w:pPr>
    </w:p>
    <w:p w:rsidR="00EB5324" w:rsidRDefault="00B149C8" w:rsidP="007D73B7">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7D73B7" w:rsidRPr="007D73B7" w:rsidRDefault="007D73B7" w:rsidP="007D73B7">
      <w:pPr>
        <w:autoSpaceDE w:val="0"/>
        <w:autoSpaceDN w:val="0"/>
        <w:adjustRightInd w:val="0"/>
        <w:spacing w:line="360" w:lineRule="auto"/>
        <w:rPr>
          <w:rFonts w:ascii="Times New Roman" w:hAnsi="Times New Roman" w:cs="Times New Roman"/>
          <w:lang w:val="en-US"/>
        </w:rPr>
      </w:pPr>
    </w:p>
    <w:p w:rsidR="00D241FB" w:rsidRPr="00483385" w:rsidRDefault="00DE294F" w:rsidP="00BA18F6">
      <w:pPr>
        <w:spacing w:line="360" w:lineRule="auto"/>
        <w:jc w:val="both"/>
        <w:rPr>
          <w:rFonts w:ascii="Times New Roman" w:eastAsia="Times New Roman" w:hAnsi="Times New Roman" w:cs="Times New Roman"/>
          <w:shd w:val="clear" w:color="auto" w:fill="FFFFFF"/>
          <w:lang w:eastAsia="en-GB"/>
        </w:rPr>
      </w:pPr>
      <w:r>
        <w:rPr>
          <w:rFonts w:ascii="Times New Roman" w:hAnsi="Times New Roman" w:cs="Times New Roman"/>
          <w:lang w:val="en-US"/>
        </w:rPr>
        <w:t xml:space="preserve">The Civil Service Commission </w:t>
      </w:r>
      <w:r w:rsidR="00EB5324" w:rsidRPr="00483385">
        <w:rPr>
          <w:rFonts w:ascii="Times New Roman" w:hAnsi="Times New Roman" w:cs="Times New Roman"/>
        </w:rPr>
        <w:t xml:space="preserve">is currently recruiting to fill the position of Director General to direct and coordinate the activities of the Ministry and set policy. </w:t>
      </w:r>
      <w:r w:rsidR="008764C1" w:rsidRPr="00483385">
        <w:rPr>
          <w:rFonts w:ascii="Times New Roman" w:hAnsi="Times New Roman" w:cs="Times New Roman"/>
        </w:rPr>
        <w:t>T</w:t>
      </w:r>
      <w:r w:rsidR="00EB5324" w:rsidRPr="00483385">
        <w:rPr>
          <w:rFonts w:ascii="Times New Roman" w:hAnsi="Times New Roman" w:cs="Times New Roman"/>
        </w:rPr>
        <w:t>his is a great opportunity for the right person to progress their career with the Civil Se</w:t>
      </w:r>
      <w:r w:rsidR="008764C1" w:rsidRPr="00483385">
        <w:rPr>
          <w:rFonts w:ascii="Times New Roman" w:hAnsi="Times New Roman" w:cs="Times New Roman"/>
        </w:rPr>
        <w:t xml:space="preserve">rvice and provide leadership in </w:t>
      </w:r>
      <w:r w:rsidR="00EB5324" w:rsidRPr="00483385">
        <w:rPr>
          <w:rFonts w:ascii="Times New Roman" w:hAnsi="Times New Roman" w:cs="Times New Roman"/>
        </w:rPr>
        <w:t xml:space="preserve">establishing this important Ministry for the benefit of the people of </w:t>
      </w:r>
      <w:r w:rsidR="006568D6" w:rsidRPr="00483385">
        <w:rPr>
          <w:rFonts w:ascii="Times New Roman" w:hAnsi="Times New Roman" w:cs="Times New Roman"/>
        </w:rPr>
        <w:t>Galmudug</w:t>
      </w:r>
      <w:r w:rsidR="003E0A64" w:rsidRPr="00483385">
        <w:rPr>
          <w:rFonts w:ascii="Times New Roman" w:hAnsi="Times New Roman" w:cs="Times New Roman"/>
        </w:rPr>
        <w:t xml:space="preserve"> State of </w:t>
      </w:r>
      <w:r w:rsidR="00EB5324" w:rsidRPr="00483385">
        <w:rPr>
          <w:rFonts w:ascii="Times New Roman" w:hAnsi="Times New Roman" w:cs="Times New Roman"/>
        </w:rPr>
        <w:t>Somalia</w:t>
      </w:r>
      <w:r w:rsidR="003E0A64" w:rsidRPr="00483385">
        <w:rPr>
          <w:rFonts w:ascii="Times New Roman" w:hAnsi="Times New Roman" w:cs="Times New Roman"/>
        </w:rPr>
        <w:t xml:space="preserve"> (GSS)</w:t>
      </w:r>
      <w:r w:rsidR="00EB5324" w:rsidRPr="00483385">
        <w:rPr>
          <w:rFonts w:ascii="Times New Roman" w:hAnsi="Times New Roman" w:cs="Times New Roman"/>
        </w:rPr>
        <w:t>.</w:t>
      </w:r>
      <w:r w:rsidR="00D241FB" w:rsidRPr="00483385">
        <w:rPr>
          <w:rFonts w:ascii="Times New Roman" w:hAnsi="Times New Roman" w:cs="Times New Roman"/>
        </w:rPr>
        <w:t xml:space="preserve">Ensuring </w:t>
      </w:r>
      <w:r w:rsidR="0064044C" w:rsidRPr="00483385">
        <w:rPr>
          <w:rFonts w:ascii="Times New Roman" w:eastAsia="Times New Roman" w:hAnsi="Times New Roman" w:cs="Times New Roman"/>
          <w:shd w:val="clear" w:color="auto" w:fill="FFFFFF"/>
          <w:lang w:eastAsia="en-GB"/>
        </w:rPr>
        <w:t xml:space="preserve">a high standard of </w:t>
      </w:r>
      <w:r w:rsidR="00FC285F" w:rsidRPr="00483385">
        <w:rPr>
          <w:rFonts w:ascii="Times New Roman" w:eastAsia="Times New Roman" w:hAnsi="Times New Roman" w:cs="Times New Roman"/>
          <w:shd w:val="clear" w:color="auto" w:fill="FFFFFF"/>
          <w:lang w:eastAsia="en-GB"/>
        </w:rPr>
        <w:t xml:space="preserve">involvement </w:t>
      </w:r>
      <w:r w:rsidR="003E0A64" w:rsidRPr="00483385">
        <w:rPr>
          <w:rFonts w:ascii="Times New Roman" w:eastAsia="Times New Roman" w:hAnsi="Times New Roman" w:cs="Times New Roman"/>
          <w:shd w:val="clear" w:color="auto" w:fill="FFFFFF"/>
          <w:lang w:eastAsia="en-GB"/>
        </w:rPr>
        <w:t xml:space="preserve">for the </w:t>
      </w:r>
      <w:r w:rsidR="00FC285F" w:rsidRPr="00483385">
        <w:rPr>
          <w:rFonts w:ascii="Times New Roman" w:eastAsia="Times New Roman" w:hAnsi="Times New Roman" w:cs="Times New Roman"/>
          <w:shd w:val="clear" w:color="auto" w:fill="FFFFFF"/>
          <w:lang w:eastAsia="en-GB"/>
        </w:rPr>
        <w:t xml:space="preserve">diaspora community of the GSS </w:t>
      </w:r>
      <w:r w:rsidR="0064044C" w:rsidRPr="00483385">
        <w:rPr>
          <w:rFonts w:ascii="Times New Roman" w:eastAsia="Times New Roman" w:hAnsi="Times New Roman" w:cs="Times New Roman"/>
          <w:shd w:val="clear" w:color="auto" w:fill="FFFFFF"/>
          <w:lang w:eastAsia="en-GB"/>
        </w:rPr>
        <w:t>and for</w:t>
      </w:r>
      <w:r w:rsidR="003C6CB7" w:rsidRPr="00483385">
        <w:rPr>
          <w:rFonts w:ascii="Times New Roman" w:eastAsia="Times New Roman" w:hAnsi="Times New Roman" w:cs="Times New Roman"/>
          <w:shd w:val="clear" w:color="auto" w:fill="FFFFFF"/>
          <w:lang w:eastAsia="en-GB"/>
        </w:rPr>
        <w:t xml:space="preserve"> the provision </w:t>
      </w:r>
      <w:proofErr w:type="spellStart"/>
      <w:r w:rsidR="003C6CB7" w:rsidRPr="00483385">
        <w:rPr>
          <w:rFonts w:ascii="Times New Roman" w:eastAsia="Times New Roman" w:hAnsi="Times New Roman" w:cs="Times New Roman"/>
          <w:shd w:val="clear" w:color="auto" w:fill="FFFFFF"/>
          <w:lang w:eastAsia="en-GB"/>
        </w:rPr>
        <w:t>of</w:t>
      </w:r>
      <w:r w:rsidR="00FC285F" w:rsidRPr="00483385">
        <w:rPr>
          <w:rFonts w:ascii="Times New Roman" w:eastAsia="Times New Roman" w:hAnsi="Times New Roman" w:cs="Times New Roman"/>
          <w:shd w:val="clear" w:color="auto" w:fill="FFFFFF"/>
          <w:lang w:eastAsia="en-GB"/>
        </w:rPr>
        <w:t>investment</w:t>
      </w:r>
      <w:proofErr w:type="spellEnd"/>
      <w:r w:rsidR="00FC285F" w:rsidRPr="00483385">
        <w:rPr>
          <w:rFonts w:ascii="Times New Roman" w:eastAsia="Times New Roman" w:hAnsi="Times New Roman" w:cs="Times New Roman"/>
          <w:shd w:val="clear" w:color="auto" w:fill="FFFFFF"/>
          <w:lang w:eastAsia="en-GB"/>
        </w:rPr>
        <w:t xml:space="preserve"> and </w:t>
      </w:r>
      <w:r w:rsidR="003E0A64" w:rsidRPr="00483385">
        <w:rPr>
          <w:rFonts w:ascii="Times New Roman" w:eastAsia="Times New Roman" w:hAnsi="Times New Roman" w:cs="Times New Roman"/>
          <w:shd w:val="clear" w:color="auto" w:fill="FFFFFF"/>
          <w:lang w:eastAsia="en-GB"/>
        </w:rPr>
        <w:t>support</w:t>
      </w:r>
      <w:r w:rsidR="00FC285F" w:rsidRPr="00483385">
        <w:rPr>
          <w:rFonts w:ascii="Times New Roman" w:eastAsia="Times New Roman" w:hAnsi="Times New Roman" w:cs="Times New Roman"/>
          <w:shd w:val="clear" w:color="auto" w:fill="FFFFFF"/>
          <w:lang w:eastAsia="en-GB"/>
        </w:rPr>
        <w:t xml:space="preserve"> within the GSS from that community</w:t>
      </w:r>
      <w:r w:rsidR="0064044C" w:rsidRPr="00483385">
        <w:rPr>
          <w:rFonts w:ascii="Times New Roman" w:eastAsia="Times New Roman" w:hAnsi="Times New Roman" w:cs="Times New Roman"/>
          <w:shd w:val="clear" w:color="auto" w:fill="FFFFFF"/>
          <w:lang w:eastAsia="en-GB"/>
        </w:rPr>
        <w:t>.</w:t>
      </w:r>
    </w:p>
    <w:p w:rsidR="008764C1" w:rsidRDefault="008764C1" w:rsidP="00BA18F6">
      <w:pPr>
        <w:spacing w:line="360" w:lineRule="auto"/>
        <w:jc w:val="both"/>
        <w:rPr>
          <w:rFonts w:ascii="Times New Roman" w:eastAsia="Times New Roman" w:hAnsi="Times New Roman" w:cs="Times New Roman"/>
          <w:shd w:val="clear" w:color="auto" w:fill="FFFFFF"/>
          <w:lang w:eastAsia="en-GB"/>
        </w:rPr>
      </w:pPr>
    </w:p>
    <w:p w:rsidR="00BA18F6" w:rsidRPr="00BA18F6" w:rsidRDefault="00BA18F6" w:rsidP="00BA18F6">
      <w:pPr>
        <w:spacing w:line="360" w:lineRule="auto"/>
        <w:jc w:val="both"/>
        <w:rPr>
          <w:rFonts w:ascii="Times New Roman" w:eastAsia="Times New Roman" w:hAnsi="Times New Roman" w:cs="Times New Roman"/>
          <w:b/>
          <w:sz w:val="28"/>
          <w:szCs w:val="28"/>
          <w:shd w:val="clear" w:color="auto" w:fill="FFFFFF"/>
          <w:lang w:eastAsia="en-GB"/>
        </w:rPr>
      </w:pPr>
      <w:r w:rsidRPr="00BA18F6">
        <w:rPr>
          <w:rFonts w:ascii="Times New Roman" w:eastAsia="Times New Roman" w:hAnsi="Times New Roman" w:cs="Times New Roman"/>
          <w:b/>
          <w:sz w:val="28"/>
          <w:szCs w:val="28"/>
          <w:shd w:val="clear" w:color="auto" w:fill="FFFFFF"/>
          <w:lang w:eastAsia="en-GB"/>
        </w:rPr>
        <w:t xml:space="preserve">Purpose </w:t>
      </w:r>
    </w:p>
    <w:p w:rsidR="008764C1" w:rsidRPr="00483385" w:rsidRDefault="008764C1" w:rsidP="00BA18F6">
      <w:pPr>
        <w:spacing w:line="360" w:lineRule="auto"/>
        <w:jc w:val="both"/>
        <w:rPr>
          <w:rFonts w:ascii="Times New Roman" w:hAnsi="Times New Roman" w:cs="Times New Roman"/>
        </w:rPr>
      </w:pPr>
      <w:r w:rsidRPr="00483385">
        <w:rPr>
          <w:rFonts w:ascii="Times New Roman" w:eastAsia="Times New Roman" w:hAnsi="Times New Roman" w:cs="Times New Roman"/>
          <w:shd w:val="clear" w:color="auto" w:fill="FFFFFF"/>
          <w:lang w:eastAsia="en-GB"/>
        </w:rPr>
        <w:t xml:space="preserve">The Director General is required to build </w:t>
      </w:r>
      <w:r w:rsidRPr="00483385">
        <w:rPr>
          <w:rFonts w:ascii="Times New Roman" w:hAnsi="Times New Roman" w:cs="Times New Roman"/>
        </w:rPr>
        <w:t xml:space="preserve">a culture of professionalism, respect and integrity to ensure a positive working environment, acknowledging the responsibilities of Ministers and supporting managers to make evidence-based decisions.  The Director General is responsible for ensuring that management decisions are free from nepotism, patronage and that are seen to be based on merit.  He / she is expected to act truthfully, fairly and in the public interest in </w:t>
      </w:r>
      <w:r w:rsidRPr="00483385">
        <w:rPr>
          <w:rFonts w:ascii="Times New Roman" w:hAnsi="Times New Roman" w:cs="Times New Roman"/>
        </w:rPr>
        <w:lastRenderedPageBreak/>
        <w:t>addition to creating and maintaining stakeholder confidence through leadership which fosters and promotes ethical</w:t>
      </w:r>
      <w:r w:rsidR="00BA18F6">
        <w:rPr>
          <w:rFonts w:ascii="Times New Roman" w:hAnsi="Times New Roman" w:cs="Times New Roman"/>
        </w:rPr>
        <w:t>,</w:t>
      </w:r>
      <w:r w:rsidRPr="00483385">
        <w:rPr>
          <w:rFonts w:ascii="Times New Roman" w:hAnsi="Times New Roman" w:cs="Times New Roman"/>
        </w:rPr>
        <w:t xml:space="preserve"> decision making is a key element of this position.</w:t>
      </w:r>
    </w:p>
    <w:p w:rsidR="008764C1" w:rsidRPr="00483385" w:rsidRDefault="008764C1" w:rsidP="00483385">
      <w:pPr>
        <w:jc w:val="both"/>
        <w:rPr>
          <w:rFonts w:ascii="Times New Roman" w:eastAsia="Times New Roman" w:hAnsi="Times New Roman" w:cs="Times New Roman"/>
          <w:shd w:val="clear" w:color="auto" w:fill="FFFFFF"/>
          <w:lang w:eastAsia="en-GB"/>
        </w:rPr>
      </w:pPr>
    </w:p>
    <w:p w:rsidR="00D241FB" w:rsidRPr="00483385" w:rsidRDefault="00D241FB" w:rsidP="00483385">
      <w:pPr>
        <w:jc w:val="both"/>
        <w:rPr>
          <w:rFonts w:ascii="Times New Roman" w:eastAsia="Times New Roman" w:hAnsi="Times New Roman" w:cs="Times New Roman"/>
          <w:shd w:val="clear" w:color="auto" w:fill="FFFFFF"/>
          <w:lang w:eastAsia="en-GB"/>
        </w:rPr>
      </w:pPr>
    </w:p>
    <w:p w:rsidR="008764C1" w:rsidRPr="00C56725" w:rsidRDefault="008764C1" w:rsidP="00483385">
      <w:pPr>
        <w:jc w:val="both"/>
        <w:rPr>
          <w:rFonts w:ascii="Times New Roman" w:eastAsia="Times New Roman" w:hAnsi="Times New Roman" w:cs="Times New Roman"/>
          <w:b/>
          <w:sz w:val="28"/>
          <w:szCs w:val="28"/>
          <w:shd w:val="clear" w:color="auto" w:fill="FFFFFF"/>
          <w:lang w:eastAsia="en-GB"/>
        </w:rPr>
      </w:pPr>
      <w:r w:rsidRPr="00C56725">
        <w:rPr>
          <w:rFonts w:ascii="Times New Roman" w:eastAsia="Times New Roman" w:hAnsi="Times New Roman" w:cs="Times New Roman"/>
          <w:b/>
          <w:sz w:val="28"/>
          <w:szCs w:val="28"/>
          <w:shd w:val="clear" w:color="auto" w:fill="FFFFFF"/>
          <w:lang w:eastAsia="en-GB"/>
        </w:rPr>
        <w:t>Duties and Responsibilities</w:t>
      </w:r>
    </w:p>
    <w:p w:rsidR="008764C1" w:rsidRPr="00483385" w:rsidRDefault="008764C1" w:rsidP="00483385">
      <w:pPr>
        <w:jc w:val="both"/>
        <w:rPr>
          <w:rFonts w:ascii="Times New Roman" w:eastAsia="Times New Roman" w:hAnsi="Times New Roman" w:cs="Times New Roman"/>
          <w:b/>
          <w:shd w:val="clear" w:color="auto" w:fill="FFFFFF"/>
          <w:lang w:eastAsia="en-GB"/>
        </w:rPr>
      </w:pPr>
    </w:p>
    <w:p w:rsidR="00E41490" w:rsidRPr="00483385" w:rsidRDefault="00E41490" w:rsidP="00483385">
      <w:pPr>
        <w:jc w:val="both"/>
        <w:rPr>
          <w:rFonts w:ascii="Times New Roman" w:hAnsi="Times New Roman" w:cs="Times New Roman"/>
        </w:rPr>
      </w:pPr>
      <w:r w:rsidRPr="00483385">
        <w:rPr>
          <w:rFonts w:ascii="Times New Roman" w:hAnsi="Times New Roman" w:cs="Times New Roman"/>
        </w:rPr>
        <w:t xml:space="preserve">The Director General </w:t>
      </w:r>
      <w:r w:rsidR="00FC285F" w:rsidRPr="00483385">
        <w:rPr>
          <w:rFonts w:ascii="Times New Roman" w:hAnsi="Times New Roman" w:cs="Times New Roman"/>
        </w:rPr>
        <w:t>(Diaspora &amp; Investment</w:t>
      </w:r>
      <w:r w:rsidRPr="00483385">
        <w:rPr>
          <w:rFonts w:ascii="Times New Roman" w:hAnsi="Times New Roman" w:cs="Times New Roman"/>
        </w:rPr>
        <w:t>)</w:t>
      </w:r>
      <w:r w:rsidR="00D241FB" w:rsidRPr="00483385">
        <w:rPr>
          <w:rFonts w:ascii="Times New Roman" w:hAnsi="Times New Roman" w:cs="Times New Roman"/>
        </w:rPr>
        <w:t xml:space="preserve"> is </w:t>
      </w:r>
      <w:r w:rsidR="008764C1" w:rsidRPr="00483385">
        <w:rPr>
          <w:rFonts w:ascii="Times New Roman" w:hAnsi="Times New Roman" w:cs="Times New Roman"/>
        </w:rPr>
        <w:t xml:space="preserve">the leader of the Ministry of </w:t>
      </w:r>
      <w:r w:rsidR="00FC285F" w:rsidRPr="00483385">
        <w:rPr>
          <w:rFonts w:ascii="Times New Roman" w:hAnsi="Times New Roman" w:cs="Times New Roman"/>
        </w:rPr>
        <w:t>Diaspora &amp; Investment</w:t>
      </w:r>
      <w:r w:rsidR="008764C1" w:rsidRPr="00483385">
        <w:rPr>
          <w:rFonts w:ascii="Times New Roman" w:hAnsi="Times New Roman" w:cs="Times New Roman"/>
        </w:rPr>
        <w:t>, with portfolio oversight, including but not limited to the following responsib</w:t>
      </w:r>
      <w:r w:rsidR="005B1A15" w:rsidRPr="00483385">
        <w:rPr>
          <w:rFonts w:ascii="Times New Roman" w:hAnsi="Times New Roman" w:cs="Times New Roman"/>
        </w:rPr>
        <w:t>il</w:t>
      </w:r>
      <w:r w:rsidR="008764C1" w:rsidRPr="00483385">
        <w:rPr>
          <w:rFonts w:ascii="Times New Roman" w:hAnsi="Times New Roman" w:cs="Times New Roman"/>
        </w:rPr>
        <w:t>i</w:t>
      </w:r>
      <w:r w:rsidR="005B1A15" w:rsidRPr="00483385">
        <w:rPr>
          <w:rFonts w:ascii="Times New Roman" w:hAnsi="Times New Roman" w:cs="Times New Roman"/>
        </w:rPr>
        <w:t>ti</w:t>
      </w:r>
      <w:r w:rsidR="008764C1" w:rsidRPr="00483385">
        <w:rPr>
          <w:rFonts w:ascii="Times New Roman" w:hAnsi="Times New Roman" w:cs="Times New Roman"/>
        </w:rPr>
        <w:t>es</w:t>
      </w:r>
      <w:r w:rsidR="00D241FB" w:rsidRPr="00483385">
        <w:rPr>
          <w:rFonts w:ascii="Times New Roman" w:hAnsi="Times New Roman" w:cs="Times New Roman"/>
        </w:rPr>
        <w:t>:</w:t>
      </w:r>
    </w:p>
    <w:p w:rsidR="00D241FB" w:rsidRPr="00483385" w:rsidRDefault="00D241FB" w:rsidP="00483385">
      <w:pPr>
        <w:jc w:val="both"/>
        <w:rPr>
          <w:rFonts w:ascii="Times New Roman" w:hAnsi="Times New Roman" w:cs="Times New Roman"/>
        </w:rPr>
      </w:pPr>
    </w:p>
    <w:p w:rsidR="008764C1" w:rsidRPr="0041546C" w:rsidRDefault="00D241FB"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Overall management of the Ministry, including Human Resources, Finance and Budgeting, Revenue Collection, Legislative Compliance and Public Health.</w:t>
      </w:r>
    </w:p>
    <w:p w:rsidR="008764C1" w:rsidRPr="00C803BD" w:rsidRDefault="00D241FB"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Establishing and implementing government policies, strategies and programs related to administration, good governance, and its implementation.</w:t>
      </w:r>
    </w:p>
    <w:p w:rsidR="008764C1" w:rsidRPr="0041546C" w:rsidRDefault="00D241FB" w:rsidP="00C803BD">
      <w:pPr>
        <w:pStyle w:val="ListParagraph"/>
        <w:numPr>
          <w:ilvl w:val="0"/>
          <w:numId w:val="1"/>
        </w:numPr>
        <w:spacing w:line="360" w:lineRule="auto"/>
        <w:jc w:val="both"/>
        <w:rPr>
          <w:rFonts w:ascii="Times New Roman" w:hAnsi="Times New Roman" w:cs="Times New Roman"/>
        </w:rPr>
      </w:pPr>
      <w:r w:rsidRPr="00483385">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41546C" w:rsidRDefault="00D241FB"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Managing the performance of Ministry staff, in accordance with the Civil Service Act and Regulations, and ensuring the effective and efficient operation of the Ministry.</w:t>
      </w:r>
    </w:p>
    <w:p w:rsidR="00E81838" w:rsidRPr="0041546C" w:rsidRDefault="00D241FB"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Monitoring and executing the Ministry budget and that of the institutions under supervision of the Minister/Deputy Minister.</w:t>
      </w:r>
    </w:p>
    <w:p w:rsidR="00E81838" w:rsidRPr="0041546C" w:rsidRDefault="00E81838"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Deliver high quality, innovative, value for money policies and services.</w:t>
      </w:r>
    </w:p>
    <w:p w:rsidR="00E81838" w:rsidRPr="0041546C" w:rsidRDefault="00E81838"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Create strong partnerships and good collaboration across all sectors to optimise departmental performance.</w:t>
      </w:r>
    </w:p>
    <w:p w:rsidR="00FC285F" w:rsidRPr="0041546C" w:rsidRDefault="00D241FB" w:rsidP="00C803BD">
      <w:pPr>
        <w:pStyle w:val="ListParagraph"/>
        <w:numPr>
          <w:ilvl w:val="0"/>
          <w:numId w:val="1"/>
        </w:numPr>
        <w:spacing w:line="360" w:lineRule="auto"/>
        <w:contextualSpacing w:val="0"/>
        <w:jc w:val="both"/>
        <w:rPr>
          <w:rFonts w:ascii="Times New Roman" w:hAnsi="Times New Roman" w:cs="Times New Roman"/>
        </w:rPr>
      </w:pPr>
      <w:r w:rsidRPr="00483385">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D530CC" w:rsidRPr="0041546C" w:rsidRDefault="00FC285F" w:rsidP="00C803BD">
      <w:pPr>
        <w:pStyle w:val="ListParagraph"/>
        <w:numPr>
          <w:ilvl w:val="0"/>
          <w:numId w:val="15"/>
        </w:numPr>
        <w:spacing w:line="360" w:lineRule="auto"/>
        <w:jc w:val="both"/>
        <w:rPr>
          <w:rFonts w:ascii="Times New Roman" w:hAnsi="Times New Roman" w:cs="Times New Roman"/>
        </w:rPr>
      </w:pPr>
      <w:r w:rsidRPr="00483385">
        <w:rPr>
          <w:rFonts w:ascii="Times New Roman" w:hAnsi="Times New Roman" w:cs="Times New Roman"/>
        </w:rPr>
        <w:t>To deliver the development, management</w:t>
      </w:r>
      <w:r w:rsidR="00D530CC" w:rsidRPr="00483385">
        <w:rPr>
          <w:rFonts w:ascii="Times New Roman" w:hAnsi="Times New Roman" w:cs="Times New Roman"/>
        </w:rPr>
        <w:t xml:space="preserve"> and implementation of diaspora and investment policies and programmes by sustaining and nurturing a mutually benefic</w:t>
      </w:r>
      <w:r w:rsidR="00561265" w:rsidRPr="00483385">
        <w:rPr>
          <w:rFonts w:ascii="Times New Roman" w:hAnsi="Times New Roman" w:cs="Times New Roman"/>
        </w:rPr>
        <w:t>i</w:t>
      </w:r>
      <w:r w:rsidR="00D530CC" w:rsidRPr="00483385">
        <w:rPr>
          <w:rFonts w:ascii="Times New Roman" w:hAnsi="Times New Roman" w:cs="Times New Roman"/>
        </w:rPr>
        <w:t>al relationship between and administration of GSS.</w:t>
      </w:r>
    </w:p>
    <w:p w:rsidR="00D530CC" w:rsidRPr="0041546C" w:rsidRDefault="00D530CC" w:rsidP="00C803BD">
      <w:pPr>
        <w:pStyle w:val="ListParagraph"/>
        <w:numPr>
          <w:ilvl w:val="0"/>
          <w:numId w:val="15"/>
        </w:numPr>
        <w:shd w:val="clear" w:color="auto" w:fill="FFFFFF"/>
        <w:spacing w:line="360" w:lineRule="auto"/>
        <w:jc w:val="both"/>
        <w:rPr>
          <w:rFonts w:ascii="Times New Roman" w:eastAsia="Times New Roman" w:hAnsi="Times New Roman" w:cs="Times New Roman"/>
        </w:rPr>
      </w:pPr>
      <w:r w:rsidRPr="00483385">
        <w:rPr>
          <w:rFonts w:ascii="Times New Roman" w:eastAsia="Times New Roman" w:hAnsi="Times New Roman" w:cs="Times New Roman"/>
        </w:rPr>
        <w:t>To establish and maintain a data-base on the identity, location and skills of the GSS diaspora and to build active information channels of communication with overseas citizens to disseminate positive messages and investment opportunities with</w:t>
      </w:r>
      <w:r w:rsidR="00561265" w:rsidRPr="00483385">
        <w:rPr>
          <w:rFonts w:ascii="Times New Roman" w:eastAsia="Times New Roman" w:hAnsi="Times New Roman" w:cs="Times New Roman"/>
        </w:rPr>
        <w:t>in</w:t>
      </w:r>
      <w:r w:rsidRPr="00483385">
        <w:rPr>
          <w:rFonts w:ascii="Times New Roman" w:eastAsia="Times New Roman" w:hAnsi="Times New Roman" w:cs="Times New Roman"/>
        </w:rPr>
        <w:t xml:space="preserve"> GSS.</w:t>
      </w:r>
    </w:p>
    <w:p w:rsidR="00EC02CE" w:rsidRPr="0041546C" w:rsidRDefault="00D530CC" w:rsidP="00C803BD">
      <w:pPr>
        <w:pStyle w:val="ListParagraph"/>
        <w:numPr>
          <w:ilvl w:val="0"/>
          <w:numId w:val="15"/>
        </w:numPr>
        <w:spacing w:line="360" w:lineRule="auto"/>
        <w:jc w:val="both"/>
        <w:rPr>
          <w:rFonts w:ascii="Times New Roman" w:eastAsia="Times New Roman" w:hAnsi="Times New Roman" w:cs="Times New Roman"/>
        </w:rPr>
      </w:pPr>
      <w:r w:rsidRPr="00483385">
        <w:rPr>
          <w:rFonts w:ascii="Times New Roman" w:eastAsia="Times New Roman" w:hAnsi="Times New Roman" w:cs="Times New Roman"/>
        </w:rPr>
        <w:t xml:space="preserve">To </w:t>
      </w:r>
      <w:r w:rsidRPr="00483385">
        <w:rPr>
          <w:rFonts w:ascii="Times New Roman" w:eastAsia="Times New Roman" w:hAnsi="Times New Roman" w:cs="Times New Roman"/>
          <w:shd w:val="clear" w:color="auto" w:fill="FFFFFF"/>
        </w:rPr>
        <w:t xml:space="preserve">participate in infrastructure development, </w:t>
      </w:r>
      <w:r w:rsidRPr="00483385">
        <w:rPr>
          <w:rFonts w:ascii="Times New Roman" w:hAnsi="Times New Roman" w:cs="Times New Roman"/>
        </w:rPr>
        <w:t>provide education, training and market linkages for investors engaging in cultural and infrastructure development with a view to build up their capacity. </w:t>
      </w:r>
    </w:p>
    <w:p w:rsidR="00E81838" w:rsidRPr="000E256C" w:rsidRDefault="00C74781" w:rsidP="00C803BD">
      <w:pPr>
        <w:numPr>
          <w:ilvl w:val="0"/>
          <w:numId w:val="1"/>
        </w:numPr>
        <w:spacing w:line="360" w:lineRule="auto"/>
        <w:jc w:val="both"/>
        <w:rPr>
          <w:rFonts w:ascii="Times New Roman" w:hAnsi="Times New Roman" w:cs="Times New Roman"/>
          <w:b/>
        </w:rPr>
      </w:pPr>
      <w:r w:rsidRPr="000E256C">
        <w:rPr>
          <w:rFonts w:ascii="Times New Roman" w:hAnsi="Times New Roman" w:cs="Times New Roman"/>
          <w:b/>
        </w:rPr>
        <w:lastRenderedPageBreak/>
        <w:t>Carry out any other tasks or assignments within this technical area as requested by the Minister</w:t>
      </w:r>
      <w:r w:rsidR="00E81838" w:rsidRPr="000E256C">
        <w:rPr>
          <w:rFonts w:ascii="Times New Roman" w:hAnsi="Times New Roman" w:cs="Times New Roman"/>
          <w:b/>
        </w:rPr>
        <w:t>.</w:t>
      </w:r>
    </w:p>
    <w:p w:rsidR="00E81838" w:rsidRPr="00483385" w:rsidRDefault="00E81838" w:rsidP="00483385">
      <w:pPr>
        <w:jc w:val="both"/>
        <w:rPr>
          <w:rFonts w:ascii="Times New Roman" w:hAnsi="Times New Roman" w:cs="Times New Roman"/>
        </w:rPr>
      </w:pPr>
    </w:p>
    <w:p w:rsidR="00E81838" w:rsidRPr="00C56725" w:rsidRDefault="00E81838" w:rsidP="00483385">
      <w:pPr>
        <w:jc w:val="both"/>
        <w:rPr>
          <w:rFonts w:ascii="Times New Roman" w:hAnsi="Times New Roman" w:cs="Times New Roman"/>
          <w:b/>
          <w:sz w:val="28"/>
          <w:szCs w:val="28"/>
        </w:rPr>
      </w:pPr>
    </w:p>
    <w:p w:rsidR="00D241FB" w:rsidRPr="00C56725" w:rsidRDefault="00E81838" w:rsidP="00483385">
      <w:pPr>
        <w:ind w:left="360"/>
        <w:jc w:val="both"/>
        <w:rPr>
          <w:rFonts w:ascii="Times New Roman" w:hAnsi="Times New Roman" w:cs="Times New Roman"/>
          <w:b/>
          <w:sz w:val="28"/>
          <w:szCs w:val="28"/>
        </w:rPr>
      </w:pPr>
      <w:r w:rsidRPr="00C56725">
        <w:rPr>
          <w:rFonts w:ascii="Times New Roman" w:hAnsi="Times New Roman" w:cs="Times New Roman"/>
          <w:b/>
          <w:sz w:val="28"/>
          <w:szCs w:val="28"/>
        </w:rPr>
        <w:t>Qualifications and Experience</w:t>
      </w:r>
    </w:p>
    <w:p w:rsidR="00E81838" w:rsidRPr="00483385" w:rsidRDefault="00E81838" w:rsidP="00483385">
      <w:pPr>
        <w:ind w:left="360"/>
        <w:jc w:val="both"/>
        <w:rPr>
          <w:rFonts w:ascii="Times New Roman" w:hAnsi="Times New Roman" w:cs="Times New Roman"/>
          <w:b/>
        </w:rPr>
      </w:pPr>
    </w:p>
    <w:p w:rsidR="004D1059" w:rsidRPr="00483385" w:rsidRDefault="004D1059" w:rsidP="00AE1840">
      <w:pPr>
        <w:pStyle w:val="ListParagraph"/>
        <w:numPr>
          <w:ilvl w:val="0"/>
          <w:numId w:val="16"/>
        </w:numPr>
        <w:jc w:val="both"/>
        <w:rPr>
          <w:rFonts w:ascii="Times New Roman" w:eastAsia="Times New Roman" w:hAnsi="Times New Roman" w:cs="Times New Roman"/>
        </w:rPr>
      </w:pPr>
      <w:r w:rsidRPr="00483385">
        <w:rPr>
          <w:rFonts w:ascii="Times New Roman" w:eastAsia="ヒラギノ角ゴ Pro W3" w:hAnsi="Times New Roman" w:cs="Times New Roman"/>
        </w:rPr>
        <w:t xml:space="preserve">BSc/BA in public administration or relevant academic field – essential.  A degree in </w:t>
      </w:r>
      <w:r w:rsidR="00561265" w:rsidRPr="00483385">
        <w:rPr>
          <w:rFonts w:ascii="Times New Roman" w:eastAsia="Times New Roman" w:hAnsi="Times New Roman" w:cs="Arial"/>
          <w:shd w:val="clear" w:color="auto" w:fill="FFFFFF"/>
        </w:rPr>
        <w:t>Economics/Finance/Business Administration/International Relations </w:t>
      </w:r>
      <w:r w:rsidRPr="00483385">
        <w:rPr>
          <w:rFonts w:ascii="Times New Roman" w:eastAsia="ヒラギノ角ゴ Pro W3" w:hAnsi="Times New Roman" w:cs="Times New Roman"/>
        </w:rPr>
        <w:t>is desirable.</w:t>
      </w:r>
    </w:p>
    <w:p w:rsidR="00BD5731" w:rsidRPr="00483385" w:rsidRDefault="004D1059" w:rsidP="00AE1840">
      <w:pPr>
        <w:numPr>
          <w:ilvl w:val="0"/>
          <w:numId w:val="2"/>
        </w:numPr>
        <w:tabs>
          <w:tab w:val="left" w:pos="900"/>
        </w:tabs>
        <w:spacing w:before="120" w:after="120"/>
        <w:ind w:left="900" w:hanging="426"/>
        <w:jc w:val="both"/>
        <w:rPr>
          <w:rFonts w:ascii="Times New Roman" w:eastAsia="ヒラギノ角ゴ Pro W3" w:hAnsi="Times New Roman" w:cs="Times New Roman"/>
        </w:rPr>
      </w:pPr>
      <w:r w:rsidRPr="00483385">
        <w:rPr>
          <w:rFonts w:ascii="Times New Roman" w:eastAsia="ヒラギノ角ゴ Pro W3" w:hAnsi="Times New Roman" w:cs="Times New Roman"/>
        </w:rPr>
        <w:t xml:space="preserve">Have at least </w:t>
      </w:r>
      <w:r w:rsidR="003C601F">
        <w:rPr>
          <w:rFonts w:ascii="Times New Roman" w:eastAsia="ヒラギノ角ゴ Pro W3" w:hAnsi="Times New Roman" w:cs="Times New Roman"/>
        </w:rPr>
        <w:t>five (5</w:t>
      </w:r>
      <w:r w:rsidRPr="00483385">
        <w:rPr>
          <w:rFonts w:ascii="Times New Roman" w:eastAsia="ヒラギノ角ゴ Pro W3" w:hAnsi="Times New Roman" w:cs="Times New Roman"/>
        </w:rPr>
        <w:t>) years relevant professional experience, two (2) years of which should have been in a leadership position or at a top management level in the Public Service or Private Sector.</w:t>
      </w:r>
    </w:p>
    <w:p w:rsidR="003E0A64" w:rsidRPr="00483385" w:rsidRDefault="003E0A64" w:rsidP="00AE1840">
      <w:pPr>
        <w:numPr>
          <w:ilvl w:val="0"/>
          <w:numId w:val="2"/>
        </w:numPr>
        <w:tabs>
          <w:tab w:val="left" w:pos="900"/>
        </w:tabs>
        <w:spacing w:before="120" w:after="120"/>
        <w:ind w:left="900" w:hanging="426"/>
        <w:jc w:val="both"/>
        <w:rPr>
          <w:rFonts w:ascii="Times New Roman" w:eastAsia="ヒラギノ角ゴ Pro W3" w:hAnsi="Times New Roman" w:cs="Times New Roman"/>
        </w:rPr>
      </w:pPr>
      <w:r w:rsidRPr="00483385">
        <w:rPr>
          <w:rFonts w:ascii="Times New Roman" w:hAnsi="Times New Roman" w:cs="Times New Roman"/>
        </w:rPr>
        <w:t>Strong leadership skills with experience of leading, managing and motivating a diverse team.</w:t>
      </w:r>
    </w:p>
    <w:p w:rsidR="004D1059" w:rsidRPr="00483385" w:rsidRDefault="004C4CBF" w:rsidP="00AE1840">
      <w:pPr>
        <w:numPr>
          <w:ilvl w:val="0"/>
          <w:numId w:val="2"/>
        </w:numPr>
        <w:tabs>
          <w:tab w:val="left" w:pos="900"/>
        </w:tabs>
        <w:spacing w:before="120" w:after="120"/>
        <w:ind w:left="900" w:hanging="426"/>
        <w:jc w:val="both"/>
        <w:rPr>
          <w:rFonts w:ascii="Times New Roman" w:eastAsia="ヒラギノ角ゴ Pro W3" w:hAnsi="Times New Roman" w:cs="Times New Roman"/>
        </w:rPr>
      </w:pPr>
      <w:r w:rsidRPr="00483385">
        <w:rPr>
          <w:rFonts w:ascii="Times New Roman" w:eastAsia="ヒラギノ角ゴ Pro W3" w:hAnsi="Times New Roman" w:cs="Times New Roman"/>
        </w:rPr>
        <w:t>Proven</w:t>
      </w:r>
      <w:r w:rsidR="004D1059" w:rsidRPr="00483385">
        <w:rPr>
          <w:rFonts w:ascii="Times New Roman" w:eastAsia="ヒラギノ角ゴ Pro W3" w:hAnsi="Times New Roman" w:cs="Times New Roman"/>
        </w:rPr>
        <w:t xml:space="preserve"> experience in </w:t>
      </w:r>
      <w:r w:rsidR="00CE5676" w:rsidRPr="00483385">
        <w:rPr>
          <w:rFonts w:ascii="Times New Roman" w:eastAsia="ヒラギノ角ゴ Pro W3" w:hAnsi="Times New Roman" w:cs="Times New Roman"/>
        </w:rPr>
        <w:t xml:space="preserve">health management and in </w:t>
      </w:r>
      <w:r w:rsidR="004D1059" w:rsidRPr="00483385">
        <w:rPr>
          <w:rFonts w:ascii="Times New Roman" w:eastAsia="ヒラギノ角ゴ Pro W3" w:hAnsi="Times New Roman" w:cs="Times New Roman"/>
        </w:rPr>
        <w:t>develop</w:t>
      </w:r>
      <w:r w:rsidR="00CE5676" w:rsidRPr="00483385">
        <w:rPr>
          <w:rFonts w:ascii="Times New Roman" w:eastAsia="ヒラギノ角ゴ Pro W3" w:hAnsi="Times New Roman" w:cs="Times New Roman"/>
        </w:rPr>
        <w:t>ing strategic and business planning at a high level.</w:t>
      </w:r>
    </w:p>
    <w:p w:rsidR="003E0A64" w:rsidRPr="00C56725" w:rsidRDefault="00BD235C" w:rsidP="00AE1840">
      <w:pPr>
        <w:numPr>
          <w:ilvl w:val="0"/>
          <w:numId w:val="2"/>
        </w:numPr>
        <w:tabs>
          <w:tab w:val="num" w:pos="360"/>
          <w:tab w:val="left" w:pos="900"/>
        </w:tabs>
        <w:spacing w:before="120" w:after="120"/>
        <w:ind w:left="907" w:hanging="432"/>
        <w:jc w:val="both"/>
        <w:rPr>
          <w:rFonts w:ascii="Times New Roman" w:eastAsia="ヒラギノ角ゴ Pro W3" w:hAnsi="Times New Roman" w:cs="Times New Roman"/>
        </w:rPr>
      </w:pPr>
      <w:r w:rsidRPr="00483385">
        <w:rPr>
          <w:rFonts w:ascii="Times New Roman" w:eastAsia="ヒラギノ角ゴ Pro W3" w:hAnsi="Times New Roman" w:cs="Times New Roman"/>
        </w:rPr>
        <w:t xml:space="preserve">Demonstrable experience of </w:t>
      </w:r>
      <w:r w:rsidRPr="00483385">
        <w:rPr>
          <w:rFonts w:ascii="Times New Roman" w:hAnsi="Times New Roman" w:cs="Times New Roman"/>
        </w:rPr>
        <w:t>effective internal and external communication skills and political sensitivity</w:t>
      </w:r>
    </w:p>
    <w:p w:rsidR="003E0A64" w:rsidRPr="00C56725" w:rsidRDefault="003E0A64" w:rsidP="00483385">
      <w:pPr>
        <w:ind w:left="360"/>
        <w:jc w:val="both"/>
        <w:rPr>
          <w:rFonts w:ascii="Times New Roman" w:hAnsi="Times New Roman" w:cs="Times New Roman"/>
          <w:b/>
          <w:sz w:val="28"/>
          <w:szCs w:val="28"/>
        </w:rPr>
      </w:pPr>
      <w:r w:rsidRPr="00C56725">
        <w:rPr>
          <w:rFonts w:ascii="Times New Roman" w:hAnsi="Times New Roman" w:cs="Times New Roman"/>
          <w:b/>
          <w:sz w:val="28"/>
          <w:szCs w:val="28"/>
        </w:rPr>
        <w:t>Knowledge</w:t>
      </w:r>
    </w:p>
    <w:p w:rsidR="003E0A64" w:rsidRPr="00483385" w:rsidRDefault="003E0A64" w:rsidP="00483385">
      <w:pPr>
        <w:ind w:left="360"/>
        <w:jc w:val="both"/>
        <w:rPr>
          <w:rFonts w:ascii="Times New Roman" w:hAnsi="Times New Roman" w:cs="Times New Roman"/>
          <w:b/>
        </w:rPr>
      </w:pPr>
    </w:p>
    <w:p w:rsidR="003E0A64" w:rsidRPr="00483385" w:rsidRDefault="003E0A64" w:rsidP="00483385">
      <w:pPr>
        <w:pStyle w:val="ListParagraph"/>
        <w:numPr>
          <w:ilvl w:val="0"/>
          <w:numId w:val="4"/>
        </w:numPr>
        <w:jc w:val="both"/>
        <w:rPr>
          <w:rFonts w:ascii="Times New Roman" w:hAnsi="Times New Roman" w:cs="Times New Roman"/>
          <w:b/>
        </w:rPr>
      </w:pPr>
      <w:r w:rsidRPr="00483385">
        <w:rPr>
          <w:rFonts w:ascii="Times New Roman" w:hAnsi="Times New Roman" w:cs="Times New Roman"/>
        </w:rPr>
        <w:t xml:space="preserve">A full understanding of the </w:t>
      </w:r>
      <w:r w:rsidR="00273440" w:rsidRPr="00483385">
        <w:rPr>
          <w:rFonts w:ascii="Times New Roman" w:hAnsi="Times New Roman" w:cs="Times New Roman"/>
        </w:rPr>
        <w:t>Diaspora</w:t>
      </w:r>
      <w:r w:rsidR="00273440">
        <w:rPr>
          <w:rFonts w:ascii="Times New Roman" w:hAnsi="Times New Roman" w:cs="Times New Roman"/>
        </w:rPr>
        <w:t xml:space="preserve"> </w:t>
      </w:r>
      <w:r w:rsidR="00561265" w:rsidRPr="00483385">
        <w:rPr>
          <w:rFonts w:ascii="Times New Roman" w:hAnsi="Times New Roman" w:cs="Times New Roman"/>
        </w:rPr>
        <w:t>&amp; Investment</w:t>
      </w:r>
      <w:r w:rsidRPr="00483385">
        <w:rPr>
          <w:rFonts w:ascii="Times New Roman" w:hAnsi="Times New Roman" w:cs="Times New Roman"/>
        </w:rPr>
        <w:t xml:space="preserve"> system and processes in GSS. </w:t>
      </w:r>
    </w:p>
    <w:p w:rsidR="00BD235C" w:rsidRPr="00483385" w:rsidRDefault="00BD235C" w:rsidP="00483385">
      <w:pPr>
        <w:numPr>
          <w:ilvl w:val="0"/>
          <w:numId w:val="4"/>
        </w:numPr>
        <w:tabs>
          <w:tab w:val="left" w:pos="900"/>
        </w:tabs>
        <w:spacing w:before="120" w:after="120"/>
        <w:ind w:left="907"/>
        <w:jc w:val="both"/>
        <w:rPr>
          <w:rFonts w:ascii="Times New Roman" w:eastAsia="ヒラギノ角ゴ Pro W3" w:hAnsi="Times New Roman" w:cs="Times New Roman"/>
        </w:rPr>
      </w:pPr>
      <w:r w:rsidRPr="00483385">
        <w:rPr>
          <w:rFonts w:ascii="Times New Roman" w:eastAsia="ヒラギノ角ゴ Pro W3" w:hAnsi="Times New Roman" w:cs="Times New Roman"/>
        </w:rPr>
        <w:t>Strong understanding of government financial management and measures of performance.</w:t>
      </w:r>
    </w:p>
    <w:p w:rsidR="00E81838" w:rsidRPr="004E6689" w:rsidRDefault="003E0A64" w:rsidP="004E6689">
      <w:pPr>
        <w:numPr>
          <w:ilvl w:val="0"/>
          <w:numId w:val="4"/>
        </w:numPr>
        <w:tabs>
          <w:tab w:val="left" w:pos="900"/>
        </w:tabs>
        <w:spacing w:before="120" w:after="120"/>
        <w:jc w:val="both"/>
        <w:rPr>
          <w:rFonts w:ascii="Times New Roman" w:eastAsia="ヒラギノ角ゴ Pro W3" w:hAnsi="Times New Roman" w:cs="Times New Roman"/>
        </w:rPr>
      </w:pPr>
      <w:r w:rsidRPr="00483385">
        <w:rPr>
          <w:rFonts w:ascii="Times New Roman" w:hAnsi="Times New Roman" w:cs="Times New Roman"/>
        </w:rPr>
        <w:t>Sound knowledge of international standards of best practice.</w:t>
      </w:r>
    </w:p>
    <w:p w:rsidR="00440B88" w:rsidRPr="004E6689" w:rsidRDefault="002A359A" w:rsidP="00483385">
      <w:pPr>
        <w:ind w:firstLine="540"/>
        <w:jc w:val="both"/>
        <w:rPr>
          <w:rFonts w:ascii="Times New Roman" w:hAnsi="Times New Roman" w:cs="Times New Roman"/>
          <w:b/>
          <w:sz w:val="28"/>
          <w:szCs w:val="28"/>
        </w:rPr>
      </w:pPr>
      <w:r w:rsidRPr="004E6689">
        <w:rPr>
          <w:rFonts w:ascii="Times New Roman" w:hAnsi="Times New Roman" w:cs="Times New Roman"/>
          <w:b/>
          <w:sz w:val="28"/>
          <w:szCs w:val="28"/>
        </w:rPr>
        <w:t>Competences</w:t>
      </w:r>
    </w:p>
    <w:p w:rsidR="003E0A64" w:rsidRPr="00483385" w:rsidRDefault="00F96C43" w:rsidP="00483385">
      <w:pPr>
        <w:tabs>
          <w:tab w:val="left" w:pos="1786"/>
        </w:tabs>
        <w:ind w:left="360"/>
        <w:jc w:val="both"/>
        <w:rPr>
          <w:rFonts w:ascii="Times New Roman" w:hAnsi="Times New Roman" w:cs="Times New Roman"/>
          <w:b/>
        </w:rPr>
      </w:pPr>
      <w:r w:rsidRPr="00483385">
        <w:rPr>
          <w:rFonts w:ascii="Times New Roman" w:hAnsi="Times New Roman" w:cs="Times New Roman"/>
          <w:b/>
        </w:rPr>
        <w:tab/>
      </w:r>
    </w:p>
    <w:p w:rsidR="00CE5676" w:rsidRPr="00483385" w:rsidRDefault="00CE5676" w:rsidP="00AE1840">
      <w:pPr>
        <w:numPr>
          <w:ilvl w:val="0"/>
          <w:numId w:val="4"/>
        </w:numPr>
        <w:tabs>
          <w:tab w:val="left" w:pos="900"/>
        </w:tabs>
        <w:spacing w:line="360" w:lineRule="auto"/>
        <w:ind w:left="907"/>
        <w:jc w:val="both"/>
        <w:rPr>
          <w:rFonts w:ascii="Times New Roman" w:eastAsia="ヒラギノ角ゴ Pro W3" w:hAnsi="Times New Roman" w:cs="Times New Roman"/>
        </w:rPr>
      </w:pPr>
      <w:r w:rsidRPr="00483385">
        <w:rPr>
          <w:rFonts w:ascii="Times New Roman" w:hAnsi="Times New Roman" w:cs="Times New Roman"/>
        </w:rPr>
        <w:t>Possesses high level</w:t>
      </w:r>
      <w:r w:rsidR="00BD235C" w:rsidRPr="00483385">
        <w:rPr>
          <w:rFonts w:ascii="Times New Roman" w:hAnsi="Times New Roman" w:cs="Times New Roman"/>
        </w:rPr>
        <w:t xml:space="preserve"> political, analytical,</w:t>
      </w:r>
      <w:r w:rsidRPr="00483385">
        <w:rPr>
          <w:rFonts w:ascii="Times New Roman" w:hAnsi="Times New Roman" w:cs="Times New Roman"/>
        </w:rPr>
        <w:t xml:space="preserve"> policy</w:t>
      </w:r>
      <w:r w:rsidR="00BD235C" w:rsidRPr="00483385">
        <w:rPr>
          <w:rFonts w:ascii="Times New Roman" w:hAnsi="Times New Roman" w:cs="Times New Roman"/>
        </w:rPr>
        <w:t xml:space="preserve"> and management</w:t>
      </w:r>
      <w:r w:rsidR="00883A64" w:rsidRPr="00483385">
        <w:rPr>
          <w:rFonts w:ascii="Times New Roman" w:hAnsi="Times New Roman" w:cs="Times New Roman"/>
        </w:rPr>
        <w:t xml:space="preserve"> skills</w:t>
      </w:r>
      <w:r w:rsidR="00B51B1E" w:rsidRPr="00483385">
        <w:rPr>
          <w:rFonts w:ascii="Times New Roman" w:hAnsi="Times New Roman" w:cs="Times New Roman"/>
        </w:rPr>
        <w:t>.</w:t>
      </w:r>
    </w:p>
    <w:p w:rsidR="003E0A64" w:rsidRPr="00483385" w:rsidRDefault="003E0A64" w:rsidP="00AE1840">
      <w:pPr>
        <w:numPr>
          <w:ilvl w:val="0"/>
          <w:numId w:val="4"/>
        </w:numPr>
        <w:tabs>
          <w:tab w:val="left" w:pos="900"/>
        </w:tabs>
        <w:spacing w:line="360" w:lineRule="auto"/>
        <w:jc w:val="both"/>
        <w:rPr>
          <w:rFonts w:ascii="Times New Roman" w:eastAsia="ヒラギノ角ゴ Pro W3" w:hAnsi="Times New Roman" w:cs="Times New Roman"/>
        </w:rPr>
      </w:pPr>
      <w:r w:rsidRPr="00483385">
        <w:rPr>
          <w:rFonts w:ascii="Times New Roman" w:hAnsi="Times New Roman" w:cs="Times New Roman"/>
        </w:rPr>
        <w:t xml:space="preserve">The ability to provide leadership, direction and motivation to the </w:t>
      </w:r>
      <w:r w:rsidR="00561265" w:rsidRPr="00483385">
        <w:rPr>
          <w:rFonts w:ascii="Times New Roman" w:hAnsi="Times New Roman" w:cs="Times New Roman"/>
        </w:rPr>
        <w:t xml:space="preserve">Ministry of </w:t>
      </w:r>
      <w:r w:rsidR="00682350" w:rsidRPr="00483385">
        <w:rPr>
          <w:rFonts w:ascii="Times New Roman" w:hAnsi="Times New Roman" w:cs="Times New Roman"/>
        </w:rPr>
        <w:t>Diaspora</w:t>
      </w:r>
      <w:r w:rsidR="00682350">
        <w:rPr>
          <w:rFonts w:ascii="Times New Roman" w:hAnsi="Times New Roman" w:cs="Times New Roman"/>
        </w:rPr>
        <w:t xml:space="preserve"> </w:t>
      </w:r>
      <w:r w:rsidR="00561265" w:rsidRPr="00483385">
        <w:rPr>
          <w:rFonts w:ascii="Times New Roman" w:hAnsi="Times New Roman" w:cs="Times New Roman"/>
        </w:rPr>
        <w:t>&amp; Investment</w:t>
      </w:r>
      <w:r w:rsidRPr="00483385">
        <w:rPr>
          <w:rFonts w:ascii="Times New Roman" w:hAnsi="Times New Roman" w:cs="Times New Roman"/>
        </w:rPr>
        <w:t>.</w:t>
      </w:r>
    </w:p>
    <w:p w:rsidR="00C546BE" w:rsidRPr="00483385" w:rsidRDefault="00BD235C" w:rsidP="00AE1840">
      <w:pPr>
        <w:pStyle w:val="BULLETS"/>
        <w:numPr>
          <w:ilvl w:val="0"/>
          <w:numId w:val="4"/>
        </w:numPr>
        <w:pBdr>
          <w:top w:val="nil"/>
          <w:left w:val="nil"/>
          <w:bottom w:val="nil"/>
          <w:right w:val="nil"/>
          <w:between w:val="nil"/>
          <w:bar w:val="nil"/>
        </w:pBdr>
        <w:autoSpaceDE/>
        <w:autoSpaceDN/>
        <w:adjustRightInd/>
        <w:spacing w:line="360" w:lineRule="auto"/>
        <w:jc w:val="both"/>
        <w:textAlignment w:val="auto"/>
        <w:rPr>
          <w:rFonts w:ascii="Times New Roman" w:eastAsia="Times New Roman Bold" w:hAnsi="Times New Roman" w:cs="Times New Roman"/>
          <w:color w:val="auto"/>
          <w:sz w:val="24"/>
          <w:szCs w:val="24"/>
        </w:rPr>
      </w:pPr>
      <w:r w:rsidRPr="00483385">
        <w:rPr>
          <w:rFonts w:ascii="Times New Roman" w:hAnsi="Times New Roman" w:cs="Times New Roman"/>
          <w:color w:val="auto"/>
          <w:sz w:val="24"/>
          <w:szCs w:val="24"/>
          <w:lang w:val="en-US"/>
        </w:rPr>
        <w:t>Excellent interpersonal and facilitation skills, including the ability to effectively work with and support the members of a team and work collegiately in partnership with a wide range of stakeholders.</w:t>
      </w:r>
    </w:p>
    <w:p w:rsidR="00C546BE" w:rsidRPr="00E57469" w:rsidRDefault="00B51B1E" w:rsidP="00AE1840">
      <w:pPr>
        <w:numPr>
          <w:ilvl w:val="0"/>
          <w:numId w:val="4"/>
        </w:numPr>
        <w:spacing w:line="360" w:lineRule="auto"/>
        <w:ind w:left="907"/>
        <w:contextualSpacing/>
        <w:jc w:val="both"/>
        <w:rPr>
          <w:rFonts w:ascii="Times New Roman" w:hAnsi="Times New Roman" w:cs="Times New Roman"/>
        </w:rPr>
      </w:pPr>
      <w:r w:rsidRPr="00483385">
        <w:rPr>
          <w:rFonts w:ascii="Times New Roman" w:hAnsi="Times New Roman" w:cs="Times New Roman"/>
        </w:rPr>
        <w:t>High standards of ethical behaviour and integrity</w:t>
      </w:r>
      <w:r w:rsidR="00C546BE" w:rsidRPr="00483385">
        <w:rPr>
          <w:rFonts w:ascii="Times New Roman" w:hAnsi="Times New Roman" w:cs="Times New Roman"/>
        </w:rPr>
        <w:t>.</w:t>
      </w:r>
    </w:p>
    <w:p w:rsidR="00C546BE" w:rsidRPr="00E57469" w:rsidRDefault="00C546BE" w:rsidP="00AE1840">
      <w:pPr>
        <w:numPr>
          <w:ilvl w:val="0"/>
          <w:numId w:val="4"/>
        </w:numPr>
        <w:spacing w:line="360" w:lineRule="auto"/>
        <w:ind w:left="907"/>
        <w:contextualSpacing/>
        <w:jc w:val="both"/>
        <w:rPr>
          <w:rFonts w:ascii="Times New Roman" w:hAnsi="Times New Roman" w:cs="Times New Roman"/>
        </w:rPr>
      </w:pPr>
      <w:r w:rsidRPr="00483385">
        <w:rPr>
          <w:rFonts w:ascii="Times New Roman" w:hAnsi="Times New Roman" w:cs="Times New Roman"/>
        </w:rPr>
        <w:t>Ability to identify, analyse and solve complex issues.</w:t>
      </w:r>
    </w:p>
    <w:p w:rsidR="00054864" w:rsidRPr="003112EB" w:rsidRDefault="00B51B1E" w:rsidP="00483385">
      <w:pPr>
        <w:numPr>
          <w:ilvl w:val="0"/>
          <w:numId w:val="4"/>
        </w:numPr>
        <w:spacing w:line="360" w:lineRule="auto"/>
        <w:ind w:left="907"/>
        <w:contextualSpacing/>
        <w:jc w:val="both"/>
        <w:rPr>
          <w:rFonts w:ascii="Times New Roman" w:hAnsi="Times New Roman" w:cs="Times New Roman"/>
        </w:rPr>
      </w:pPr>
      <w:r w:rsidRPr="00483385">
        <w:rPr>
          <w:rFonts w:ascii="Times New Roman" w:hAnsi="Times New Roman" w:cs="Times New Roman"/>
        </w:rPr>
        <w:t xml:space="preserve">Excellent written and verbal communication skills in both English and </w:t>
      </w:r>
      <w:r w:rsidR="0084498A">
        <w:rPr>
          <w:rFonts w:ascii="Times New Roman" w:hAnsi="Times New Roman" w:cs="Times New Roman"/>
        </w:rPr>
        <w:t>Somali</w:t>
      </w:r>
    </w:p>
    <w:p w:rsidR="003112EB" w:rsidRPr="009E5CB9" w:rsidRDefault="003112EB" w:rsidP="003112EB">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3112EB" w:rsidRPr="00EF1B75" w:rsidRDefault="003112EB" w:rsidP="00EB19A2">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3112EB" w:rsidRDefault="003112EB" w:rsidP="00EB19A2">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 xml:space="preserve">the following </w:t>
      </w:r>
      <w:r>
        <w:rPr>
          <w:rFonts w:ascii="Times New Roman" w:hAnsi="Times New Roman" w:cs="Times New Roman"/>
        </w:rPr>
        <w:lastRenderedPageBreak/>
        <w:t>e</w:t>
      </w:r>
      <w:r w:rsidRPr="00EF1B75">
        <w:rPr>
          <w:rFonts w:ascii="Times New Roman" w:hAnsi="Times New Roman" w:cs="Times New Roman"/>
        </w:rPr>
        <w:t xml:space="preserve">mail: </w:t>
      </w:r>
      <w:hyperlink r:id="rId7" w:history="1">
        <w:r w:rsidRPr="008A1429">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EB19A2" w:rsidRPr="00222967" w:rsidRDefault="00EB19A2" w:rsidP="00EB19A2">
      <w:pPr>
        <w:widowControl w:val="0"/>
        <w:autoSpaceDE w:val="0"/>
        <w:autoSpaceDN w:val="0"/>
        <w:adjustRightInd w:val="0"/>
        <w:jc w:val="both"/>
        <w:rPr>
          <w:rFonts w:ascii="Times New Roman" w:hAnsi="Times New Roman" w:cs="Times New Roman"/>
        </w:rPr>
      </w:pPr>
    </w:p>
    <w:p w:rsidR="003112EB" w:rsidRPr="00222967" w:rsidRDefault="003112EB" w:rsidP="00EB19A2">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054864" w:rsidRPr="00483385" w:rsidRDefault="00054864" w:rsidP="00483385">
      <w:pPr>
        <w:jc w:val="both"/>
        <w:rPr>
          <w:rFonts w:ascii="Times New Roman" w:hAnsi="Times New Roman"/>
        </w:rPr>
      </w:pPr>
    </w:p>
    <w:p w:rsidR="00054864" w:rsidRPr="00483385" w:rsidRDefault="00054864" w:rsidP="00483385">
      <w:pPr>
        <w:jc w:val="both"/>
        <w:rPr>
          <w:rFonts w:ascii="Times New Roman" w:hAnsi="Times New Roman"/>
        </w:rPr>
      </w:pPr>
    </w:p>
    <w:p w:rsidR="00054864" w:rsidRPr="00483385" w:rsidRDefault="00054864" w:rsidP="00483385">
      <w:pPr>
        <w:jc w:val="both"/>
        <w:rPr>
          <w:rFonts w:ascii="Times New Roman" w:hAnsi="Times New Roman"/>
        </w:rPr>
      </w:pPr>
    </w:p>
    <w:p w:rsidR="00054864" w:rsidRPr="00561265" w:rsidRDefault="00054864" w:rsidP="00AE1840">
      <w:pPr>
        <w:jc w:val="both"/>
        <w:rPr>
          <w:rFonts w:ascii="Times New Roman" w:hAnsi="Times New Roman" w:cs="Times New Roman"/>
        </w:rPr>
      </w:pPr>
    </w:p>
    <w:p w:rsidR="00054864" w:rsidRPr="00561265" w:rsidRDefault="00054864" w:rsidP="00483385">
      <w:pPr>
        <w:contextualSpacing/>
        <w:jc w:val="both"/>
        <w:rPr>
          <w:rFonts w:ascii="Times New Roman" w:hAnsi="Times New Roman" w:cs="Times New Roman"/>
        </w:rPr>
      </w:pPr>
    </w:p>
    <w:sectPr w:rsidR="00054864" w:rsidRPr="00561265"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290C"/>
    <w:multiLevelType w:val="multilevel"/>
    <w:tmpl w:val="E01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A2CFC"/>
    <w:multiLevelType w:val="multilevel"/>
    <w:tmpl w:val="072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85E01"/>
    <w:multiLevelType w:val="hybridMultilevel"/>
    <w:tmpl w:val="07E2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41FA9"/>
    <w:multiLevelType w:val="multilevel"/>
    <w:tmpl w:val="A656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6224"/>
    <w:multiLevelType w:val="hybridMultilevel"/>
    <w:tmpl w:val="9D007C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58A61ABC"/>
    <w:multiLevelType w:val="hybridMultilevel"/>
    <w:tmpl w:val="A694E68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4" w15:restartNumberingAfterBreak="0">
    <w:nsid w:val="59CA644B"/>
    <w:multiLevelType w:val="multilevel"/>
    <w:tmpl w:val="DD9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2"/>
  </w:num>
  <w:num w:numId="5">
    <w:abstractNumId w:val="0"/>
  </w:num>
  <w:num w:numId="6">
    <w:abstractNumId w:val="4"/>
  </w:num>
  <w:num w:numId="7">
    <w:abstractNumId w:val="11"/>
  </w:num>
  <w:num w:numId="8">
    <w:abstractNumId w:val="5"/>
  </w:num>
  <w:num w:numId="9">
    <w:abstractNumId w:val="7"/>
  </w:num>
  <w:num w:numId="10">
    <w:abstractNumId w:val="6"/>
  </w:num>
  <w:num w:numId="11">
    <w:abstractNumId w:val="10"/>
  </w:num>
  <w:num w:numId="12">
    <w:abstractNumId w:val="2"/>
  </w:num>
  <w:num w:numId="13">
    <w:abstractNumId w:val="9"/>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045B9"/>
    <w:rsid w:val="00054864"/>
    <w:rsid w:val="00090D4B"/>
    <w:rsid w:val="000E256C"/>
    <w:rsid w:val="001F2C18"/>
    <w:rsid w:val="002201F4"/>
    <w:rsid w:val="0024546A"/>
    <w:rsid w:val="00266EFB"/>
    <w:rsid w:val="00273440"/>
    <w:rsid w:val="002A359A"/>
    <w:rsid w:val="003112EB"/>
    <w:rsid w:val="003370D9"/>
    <w:rsid w:val="003C2410"/>
    <w:rsid w:val="003C601F"/>
    <w:rsid w:val="003C6CB7"/>
    <w:rsid w:val="003E0A64"/>
    <w:rsid w:val="003F1AE7"/>
    <w:rsid w:val="0041546C"/>
    <w:rsid w:val="00440B88"/>
    <w:rsid w:val="00483385"/>
    <w:rsid w:val="004902CE"/>
    <w:rsid w:val="004C4CBF"/>
    <w:rsid w:val="004D1059"/>
    <w:rsid w:val="004E6689"/>
    <w:rsid w:val="00561265"/>
    <w:rsid w:val="00593E26"/>
    <w:rsid w:val="005B1A15"/>
    <w:rsid w:val="005E504F"/>
    <w:rsid w:val="0064044C"/>
    <w:rsid w:val="006568D6"/>
    <w:rsid w:val="00682350"/>
    <w:rsid w:val="006850D5"/>
    <w:rsid w:val="006E13AD"/>
    <w:rsid w:val="00744F6D"/>
    <w:rsid w:val="00746283"/>
    <w:rsid w:val="00764B77"/>
    <w:rsid w:val="007803E9"/>
    <w:rsid w:val="007D0B37"/>
    <w:rsid w:val="007D73B7"/>
    <w:rsid w:val="0084498A"/>
    <w:rsid w:val="008764C1"/>
    <w:rsid w:val="00883A64"/>
    <w:rsid w:val="008C7D2B"/>
    <w:rsid w:val="008D1D0E"/>
    <w:rsid w:val="00911C76"/>
    <w:rsid w:val="00912954"/>
    <w:rsid w:val="009313CA"/>
    <w:rsid w:val="00A53FA9"/>
    <w:rsid w:val="00AB3B99"/>
    <w:rsid w:val="00AE1840"/>
    <w:rsid w:val="00B149C8"/>
    <w:rsid w:val="00B51B1E"/>
    <w:rsid w:val="00B943F7"/>
    <w:rsid w:val="00BA18F6"/>
    <w:rsid w:val="00BD235C"/>
    <w:rsid w:val="00BD5731"/>
    <w:rsid w:val="00BE18F3"/>
    <w:rsid w:val="00BE6530"/>
    <w:rsid w:val="00C253BD"/>
    <w:rsid w:val="00C546BE"/>
    <w:rsid w:val="00C56725"/>
    <w:rsid w:val="00C74781"/>
    <w:rsid w:val="00C803BD"/>
    <w:rsid w:val="00CE5676"/>
    <w:rsid w:val="00D241FB"/>
    <w:rsid w:val="00D530CC"/>
    <w:rsid w:val="00DE294F"/>
    <w:rsid w:val="00E41490"/>
    <w:rsid w:val="00E57469"/>
    <w:rsid w:val="00E81838"/>
    <w:rsid w:val="00EB19A2"/>
    <w:rsid w:val="00EB5324"/>
    <w:rsid w:val="00EC02CE"/>
    <w:rsid w:val="00F606A7"/>
    <w:rsid w:val="00F66EAC"/>
    <w:rsid w:val="00F71180"/>
    <w:rsid w:val="00F96C43"/>
    <w:rsid w:val="00FC2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59F00B-A7D4-4578-A965-39CE2AFB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styleId="BodyText">
    <w:name w:val="Body Text"/>
    <w:basedOn w:val="Normal"/>
    <w:link w:val="BodyTextChar"/>
    <w:rsid w:val="00AB3B99"/>
    <w:pPr>
      <w:spacing w:before="120" w:after="120"/>
      <w:jc w:val="both"/>
    </w:pPr>
    <w:rPr>
      <w:rFonts w:ascii="Franklin Gothic Book" w:eastAsia="Times" w:hAnsi="Franklin Gothic Book" w:cs="Times New Roman"/>
      <w:sz w:val="20"/>
      <w:szCs w:val="22"/>
    </w:rPr>
  </w:style>
  <w:style w:type="character" w:customStyle="1" w:styleId="BodyTextChar">
    <w:name w:val="Body Text Char"/>
    <w:basedOn w:val="DefaultParagraphFont"/>
    <w:link w:val="BodyText"/>
    <w:rsid w:val="00AB3B99"/>
    <w:rPr>
      <w:rFonts w:ascii="Franklin Gothic Book" w:eastAsia="Times" w:hAnsi="Franklin Gothic Book" w:cs="Times New Roman"/>
      <w:sz w:val="20"/>
      <w:szCs w:val="22"/>
    </w:rPr>
  </w:style>
  <w:style w:type="paragraph" w:styleId="NormalWeb">
    <w:name w:val="Normal (Web)"/>
    <w:basedOn w:val="Normal"/>
    <w:uiPriority w:val="99"/>
    <w:unhideWhenUsed/>
    <w:rsid w:val="00911C76"/>
    <w:pPr>
      <w:spacing w:before="100" w:beforeAutospacing="1" w:after="100" w:afterAutospacing="1"/>
    </w:pPr>
    <w:rPr>
      <w:rFonts w:ascii="Times New Roman" w:hAnsi="Times New Roman" w:cs="Times New Roman"/>
      <w:lang w:eastAsia="en-GB"/>
    </w:rPr>
  </w:style>
  <w:style w:type="paragraph" w:customStyle="1" w:styleId="BULLETS">
    <w:name w:val="BULLETS"/>
    <w:basedOn w:val="Normal"/>
    <w:link w:val="BULLETSCharChar"/>
    <w:qFormat/>
    <w:rsid w:val="00BD235C"/>
    <w:pPr>
      <w:numPr>
        <w:numId w:val="12"/>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BD235C"/>
    <w:rPr>
      <w:rFonts w:ascii="Arial" w:eastAsia="Calibri" w:hAnsi="Arial" w:cs="Arial"/>
      <w:color w:val="000000"/>
      <w:sz w:val="20"/>
      <w:szCs w:val="20"/>
      <w:lang w:eastAsia="en-AU"/>
    </w:rPr>
  </w:style>
  <w:style w:type="character" w:styleId="Hyperlink">
    <w:name w:val="Hyperlink"/>
    <w:basedOn w:val="DefaultParagraphFont"/>
    <w:uiPriority w:val="99"/>
    <w:unhideWhenUsed/>
    <w:rsid w:val="00C25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671">
      <w:bodyDiv w:val="1"/>
      <w:marLeft w:val="0"/>
      <w:marRight w:val="0"/>
      <w:marTop w:val="0"/>
      <w:marBottom w:val="0"/>
      <w:divBdr>
        <w:top w:val="none" w:sz="0" w:space="0" w:color="auto"/>
        <w:left w:val="none" w:sz="0" w:space="0" w:color="auto"/>
        <w:bottom w:val="none" w:sz="0" w:space="0" w:color="auto"/>
        <w:right w:val="none" w:sz="0" w:space="0" w:color="auto"/>
      </w:divBdr>
      <w:divsChild>
        <w:div w:id="1885752642">
          <w:marLeft w:val="0"/>
          <w:marRight w:val="0"/>
          <w:marTop w:val="0"/>
          <w:marBottom w:val="0"/>
          <w:divBdr>
            <w:top w:val="none" w:sz="0" w:space="0" w:color="auto"/>
            <w:left w:val="none" w:sz="0" w:space="0" w:color="auto"/>
            <w:bottom w:val="none" w:sz="0" w:space="0" w:color="auto"/>
            <w:right w:val="none" w:sz="0" w:space="0" w:color="auto"/>
          </w:divBdr>
          <w:divsChild>
            <w:div w:id="1930576790">
              <w:marLeft w:val="0"/>
              <w:marRight w:val="0"/>
              <w:marTop w:val="0"/>
              <w:marBottom w:val="0"/>
              <w:divBdr>
                <w:top w:val="none" w:sz="0" w:space="0" w:color="auto"/>
                <w:left w:val="none" w:sz="0" w:space="0" w:color="auto"/>
                <w:bottom w:val="none" w:sz="0" w:space="0" w:color="auto"/>
                <w:right w:val="none" w:sz="0" w:space="0" w:color="auto"/>
              </w:divBdr>
              <w:divsChild>
                <w:div w:id="398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38306">
      <w:bodyDiv w:val="1"/>
      <w:marLeft w:val="0"/>
      <w:marRight w:val="0"/>
      <w:marTop w:val="0"/>
      <w:marBottom w:val="0"/>
      <w:divBdr>
        <w:top w:val="none" w:sz="0" w:space="0" w:color="auto"/>
        <w:left w:val="none" w:sz="0" w:space="0" w:color="auto"/>
        <w:bottom w:val="none" w:sz="0" w:space="0" w:color="auto"/>
        <w:right w:val="none" w:sz="0" w:space="0" w:color="auto"/>
      </w:divBdr>
    </w:div>
    <w:div w:id="805663442">
      <w:bodyDiv w:val="1"/>
      <w:marLeft w:val="0"/>
      <w:marRight w:val="0"/>
      <w:marTop w:val="0"/>
      <w:marBottom w:val="0"/>
      <w:divBdr>
        <w:top w:val="none" w:sz="0" w:space="0" w:color="auto"/>
        <w:left w:val="none" w:sz="0" w:space="0" w:color="auto"/>
        <w:bottom w:val="none" w:sz="0" w:space="0" w:color="auto"/>
        <w:right w:val="none" w:sz="0" w:space="0" w:color="auto"/>
      </w:divBdr>
    </w:div>
    <w:div w:id="1046641863">
      <w:bodyDiv w:val="1"/>
      <w:marLeft w:val="0"/>
      <w:marRight w:val="0"/>
      <w:marTop w:val="0"/>
      <w:marBottom w:val="0"/>
      <w:divBdr>
        <w:top w:val="none" w:sz="0" w:space="0" w:color="auto"/>
        <w:left w:val="none" w:sz="0" w:space="0" w:color="auto"/>
        <w:bottom w:val="none" w:sz="0" w:space="0" w:color="auto"/>
        <w:right w:val="none" w:sz="0" w:space="0" w:color="auto"/>
      </w:divBdr>
      <w:divsChild>
        <w:div w:id="947084266">
          <w:marLeft w:val="0"/>
          <w:marRight w:val="0"/>
          <w:marTop w:val="0"/>
          <w:marBottom w:val="0"/>
          <w:divBdr>
            <w:top w:val="none" w:sz="0" w:space="0" w:color="auto"/>
            <w:left w:val="none" w:sz="0" w:space="0" w:color="auto"/>
            <w:bottom w:val="none" w:sz="0" w:space="0" w:color="auto"/>
            <w:right w:val="none" w:sz="0" w:space="0" w:color="auto"/>
          </w:divBdr>
          <w:divsChild>
            <w:div w:id="1289238843">
              <w:marLeft w:val="0"/>
              <w:marRight w:val="0"/>
              <w:marTop w:val="0"/>
              <w:marBottom w:val="0"/>
              <w:divBdr>
                <w:top w:val="none" w:sz="0" w:space="0" w:color="auto"/>
                <w:left w:val="none" w:sz="0" w:space="0" w:color="auto"/>
                <w:bottom w:val="none" w:sz="0" w:space="0" w:color="auto"/>
                <w:right w:val="none" w:sz="0" w:space="0" w:color="auto"/>
              </w:divBdr>
              <w:divsChild>
                <w:div w:id="958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097943625">
      <w:bodyDiv w:val="1"/>
      <w:marLeft w:val="0"/>
      <w:marRight w:val="0"/>
      <w:marTop w:val="0"/>
      <w:marBottom w:val="0"/>
      <w:divBdr>
        <w:top w:val="none" w:sz="0" w:space="0" w:color="auto"/>
        <w:left w:val="none" w:sz="0" w:space="0" w:color="auto"/>
        <w:bottom w:val="none" w:sz="0" w:space="0" w:color="auto"/>
        <w:right w:val="none" w:sz="0" w:space="0" w:color="auto"/>
      </w:divBdr>
    </w:div>
    <w:div w:id="1252931532">
      <w:bodyDiv w:val="1"/>
      <w:marLeft w:val="0"/>
      <w:marRight w:val="0"/>
      <w:marTop w:val="0"/>
      <w:marBottom w:val="0"/>
      <w:divBdr>
        <w:top w:val="none" w:sz="0" w:space="0" w:color="auto"/>
        <w:left w:val="none" w:sz="0" w:space="0" w:color="auto"/>
        <w:bottom w:val="none" w:sz="0" w:space="0" w:color="auto"/>
        <w:right w:val="none" w:sz="0" w:space="0" w:color="auto"/>
      </w:divBdr>
    </w:div>
    <w:div w:id="1579901142">
      <w:bodyDiv w:val="1"/>
      <w:marLeft w:val="0"/>
      <w:marRight w:val="0"/>
      <w:marTop w:val="0"/>
      <w:marBottom w:val="0"/>
      <w:divBdr>
        <w:top w:val="none" w:sz="0" w:space="0" w:color="auto"/>
        <w:left w:val="none" w:sz="0" w:space="0" w:color="auto"/>
        <w:bottom w:val="none" w:sz="0" w:space="0" w:color="auto"/>
        <w:right w:val="none" w:sz="0" w:space="0" w:color="auto"/>
      </w:divBdr>
    </w:div>
    <w:div w:id="189504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37</cp:revision>
  <dcterms:created xsi:type="dcterms:W3CDTF">2017-10-17T06:05:00Z</dcterms:created>
  <dcterms:modified xsi:type="dcterms:W3CDTF">2017-10-30T17:15:00Z</dcterms:modified>
</cp:coreProperties>
</file>